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BBE7F9D" w14:textId="66FC5396" w:rsidR="00E5256C" w:rsidRPr="009F6EC1" w:rsidRDefault="00E5256C" w:rsidP="00E5256C">
          <w:pPr>
            <w:tabs>
              <w:tab w:val="center" w:pos="4513"/>
              <w:tab w:val="right" w:pos="9026"/>
            </w:tabs>
            <w:jc w:val="center"/>
            <w:rPr>
              <w:rFonts w:cstheme="minorHAnsi"/>
              <w:b/>
              <w:noProof/>
              <w:sz w:val="26"/>
              <w:szCs w:val="26"/>
              <w:lang w:val="lt-LT"/>
            </w:rPr>
          </w:pPr>
          <w:r w:rsidRPr="009F6EC1">
            <w:rPr>
              <w:rFonts w:cstheme="minorHAnsi"/>
              <w:b/>
              <w:noProof/>
              <w:sz w:val="26"/>
              <w:szCs w:val="26"/>
              <w:lang w:val="lt-LT"/>
            </w:rPr>
            <w:t>LIETUVOS RESPUBLIKOS PREZIDENTO KANCELIARIJA</w:t>
          </w:r>
        </w:p>
        <w:p w14:paraId="16327557" w14:textId="77777777" w:rsidR="00E5256C" w:rsidRPr="009F6EC1" w:rsidRDefault="00E5256C" w:rsidP="00E5256C">
          <w:pPr>
            <w:spacing w:after="120" w:line="20" w:lineRule="atLeast"/>
            <w:contextualSpacing/>
            <w:jc w:val="center"/>
            <w:rPr>
              <w:rFonts w:cstheme="minorHAnsi"/>
              <w:bCs/>
              <w:noProof/>
              <w:sz w:val="26"/>
              <w:szCs w:val="26"/>
              <w:lang w:val="lt-LT"/>
            </w:rPr>
          </w:pPr>
          <w:r w:rsidRPr="009F6EC1">
            <w:rPr>
              <w:rFonts w:cstheme="minorHAnsi"/>
              <w:bCs/>
              <w:noProof/>
              <w:sz w:val="26"/>
              <w:szCs w:val="26"/>
              <w:lang w:val="lt-LT"/>
            </w:rPr>
            <w:t>(S. Daukanto a.3, LT-0122 Vilnius, kodas 188609016)</w:t>
          </w:r>
        </w:p>
        <w:p w14:paraId="28CC5323" w14:textId="77777777" w:rsidR="00E5256C" w:rsidRPr="009F6EC1" w:rsidRDefault="00E5256C" w:rsidP="00E5256C">
          <w:pPr>
            <w:pStyle w:val="Patvirtinta"/>
            <w:ind w:left="0"/>
            <w:jc w:val="center"/>
            <w:rPr>
              <w:rFonts w:asciiTheme="minorHAnsi" w:eastAsia="Calibri" w:hAnsiTheme="minorHAnsi" w:cstheme="minorHAnsi"/>
              <w:i/>
              <w:noProof/>
              <w:sz w:val="26"/>
              <w:szCs w:val="26"/>
              <w:lang w:val="lt-LT"/>
            </w:rPr>
          </w:pPr>
        </w:p>
        <w:p w14:paraId="419E38F6" w14:textId="77777777" w:rsidR="00E5256C" w:rsidRPr="009F6EC1" w:rsidRDefault="00E5256C" w:rsidP="00E5256C">
          <w:pPr>
            <w:pStyle w:val="Patvirtinta"/>
            <w:ind w:left="0"/>
            <w:rPr>
              <w:rFonts w:asciiTheme="minorHAnsi" w:hAnsiTheme="minorHAnsi" w:cstheme="minorHAnsi"/>
              <w:i/>
              <w:noProof/>
              <w:sz w:val="26"/>
              <w:szCs w:val="26"/>
              <w:lang w:val="lt-LT"/>
            </w:rPr>
          </w:pPr>
        </w:p>
        <w:p w14:paraId="6DFC07A3" w14:textId="77777777" w:rsidR="00E5256C" w:rsidRPr="009F6EC1" w:rsidRDefault="00E5256C" w:rsidP="00E5256C">
          <w:pPr>
            <w:pStyle w:val="Patvirtinta"/>
            <w:ind w:left="0"/>
            <w:rPr>
              <w:rFonts w:asciiTheme="minorHAnsi" w:hAnsiTheme="minorHAnsi" w:cstheme="minorHAnsi"/>
              <w:i/>
              <w:noProof/>
              <w:sz w:val="26"/>
              <w:szCs w:val="26"/>
              <w:lang w:val="lt-LT"/>
            </w:rPr>
          </w:pPr>
        </w:p>
        <w:p w14:paraId="78BDE2FC" w14:textId="77777777" w:rsidR="00E5256C" w:rsidRPr="009F6EC1" w:rsidRDefault="00E5256C" w:rsidP="00E5256C">
          <w:pPr>
            <w:spacing w:after="0"/>
            <w:ind w:left="5670"/>
            <w:rPr>
              <w:rFonts w:cstheme="minorHAnsi"/>
              <w:noProof/>
              <w:sz w:val="26"/>
              <w:szCs w:val="26"/>
              <w:lang w:val="lt-LT"/>
            </w:rPr>
          </w:pPr>
          <w:r w:rsidRPr="009F6EC1">
            <w:rPr>
              <w:rFonts w:cstheme="minorHAnsi"/>
              <w:noProof/>
              <w:sz w:val="26"/>
              <w:szCs w:val="26"/>
              <w:lang w:val="lt-LT"/>
            </w:rPr>
            <w:t>PATVIRTINTA</w:t>
          </w:r>
        </w:p>
        <w:p w14:paraId="27B9D79B" w14:textId="77777777" w:rsidR="00E5256C" w:rsidRPr="009F6EC1" w:rsidRDefault="00E5256C" w:rsidP="00E5256C">
          <w:pPr>
            <w:tabs>
              <w:tab w:val="right" w:leader="underscore" w:pos="8640"/>
            </w:tabs>
            <w:spacing w:after="0"/>
            <w:ind w:left="5670"/>
            <w:rPr>
              <w:rFonts w:cstheme="minorHAnsi"/>
              <w:noProof/>
              <w:sz w:val="26"/>
              <w:szCs w:val="26"/>
              <w:lang w:val="lt-LT"/>
            </w:rPr>
          </w:pPr>
          <w:r w:rsidRPr="009F6EC1">
            <w:rPr>
              <w:rFonts w:cstheme="minorHAnsi"/>
              <w:noProof/>
              <w:sz w:val="26"/>
              <w:szCs w:val="26"/>
              <w:lang w:val="lt-LT"/>
            </w:rPr>
            <w:t>Lietuvos Respublikos Prezidento</w:t>
          </w:r>
        </w:p>
        <w:p w14:paraId="1F912B1B" w14:textId="636232DE" w:rsidR="00E5256C" w:rsidRPr="009F6EC1" w:rsidRDefault="00E5256C" w:rsidP="00E5256C">
          <w:pPr>
            <w:tabs>
              <w:tab w:val="right" w:leader="underscore" w:pos="8640"/>
            </w:tabs>
            <w:spacing w:after="0"/>
            <w:ind w:left="5670"/>
            <w:rPr>
              <w:rFonts w:cstheme="minorHAnsi"/>
              <w:noProof/>
              <w:sz w:val="26"/>
              <w:szCs w:val="26"/>
              <w:lang w:val="lt-LT"/>
            </w:rPr>
          </w:pPr>
          <w:r w:rsidRPr="009F6EC1">
            <w:rPr>
              <w:rFonts w:cstheme="minorHAnsi"/>
              <w:noProof/>
              <w:sz w:val="26"/>
              <w:szCs w:val="26"/>
              <w:lang w:val="lt-LT"/>
            </w:rPr>
            <w:t>kanceliarijos viešųjų pirkimų komisijos 202</w:t>
          </w:r>
          <w:r>
            <w:rPr>
              <w:rFonts w:cstheme="minorHAnsi"/>
              <w:noProof/>
              <w:sz w:val="26"/>
              <w:szCs w:val="26"/>
              <w:lang w:val="lt-LT"/>
            </w:rPr>
            <w:t>6</w:t>
          </w:r>
          <w:r w:rsidRPr="009F6EC1">
            <w:rPr>
              <w:rFonts w:cstheme="minorHAnsi"/>
              <w:noProof/>
              <w:sz w:val="26"/>
              <w:szCs w:val="26"/>
              <w:lang w:val="lt-LT"/>
            </w:rPr>
            <w:t xml:space="preserve"> m. </w:t>
          </w:r>
          <w:r w:rsidR="007D37C9">
            <w:rPr>
              <w:rFonts w:cstheme="minorHAnsi"/>
              <w:noProof/>
              <w:sz w:val="26"/>
              <w:szCs w:val="26"/>
              <w:lang w:val="lt-LT"/>
            </w:rPr>
            <w:t>balandžio</w:t>
          </w:r>
          <w:r w:rsidR="00F17AB3">
            <w:rPr>
              <w:rFonts w:cstheme="minorHAnsi"/>
              <w:noProof/>
              <w:sz w:val="26"/>
              <w:szCs w:val="26"/>
              <w:lang w:val="lt-LT"/>
            </w:rPr>
            <w:t xml:space="preserve"> </w:t>
          </w:r>
          <w:r>
            <w:rPr>
              <w:rFonts w:cstheme="minorHAnsi"/>
              <w:noProof/>
              <w:sz w:val="26"/>
              <w:szCs w:val="26"/>
              <w:lang w:val="lt-LT"/>
            </w:rPr>
            <w:t xml:space="preserve"> </w:t>
          </w:r>
          <w:r w:rsidR="00A5079D">
            <w:rPr>
              <w:rFonts w:cstheme="minorHAnsi"/>
              <w:noProof/>
              <w:sz w:val="26"/>
              <w:szCs w:val="26"/>
              <w:lang w:val="lt-LT"/>
            </w:rPr>
            <w:t>27</w:t>
          </w:r>
          <w:r>
            <w:rPr>
              <w:rFonts w:cstheme="minorHAnsi"/>
              <w:noProof/>
              <w:sz w:val="26"/>
              <w:szCs w:val="26"/>
              <w:lang w:val="lt-LT"/>
            </w:rPr>
            <w:t xml:space="preserve">  </w:t>
          </w:r>
          <w:r w:rsidRPr="009F6EC1">
            <w:rPr>
              <w:rFonts w:cstheme="minorHAnsi"/>
              <w:noProof/>
              <w:sz w:val="26"/>
              <w:szCs w:val="26"/>
              <w:lang w:val="lt-LT"/>
            </w:rPr>
            <w:t xml:space="preserve"> d. protokolu </w:t>
          </w:r>
        </w:p>
        <w:p w14:paraId="1F2F5D76" w14:textId="285A94F4" w:rsidR="00E5256C" w:rsidRPr="009F6EC1" w:rsidRDefault="00E5256C" w:rsidP="00E5256C">
          <w:pPr>
            <w:tabs>
              <w:tab w:val="right" w:leader="underscore" w:pos="8640"/>
            </w:tabs>
            <w:spacing w:after="0"/>
            <w:ind w:left="5670"/>
            <w:rPr>
              <w:rFonts w:cstheme="minorHAnsi"/>
              <w:noProof/>
              <w:sz w:val="26"/>
              <w:szCs w:val="26"/>
              <w:lang w:val="lt-LT"/>
            </w:rPr>
          </w:pPr>
          <w:r w:rsidRPr="009F6EC1">
            <w:rPr>
              <w:rFonts w:cstheme="minorHAnsi"/>
              <w:noProof/>
              <w:sz w:val="26"/>
              <w:szCs w:val="26"/>
              <w:lang w:val="lt-LT"/>
            </w:rPr>
            <w:t>Nr. 16A-</w:t>
          </w:r>
          <w:r w:rsidR="00A5079D">
            <w:rPr>
              <w:rFonts w:cstheme="minorHAnsi"/>
              <w:noProof/>
              <w:sz w:val="26"/>
              <w:szCs w:val="26"/>
              <w:lang w:val="lt-LT"/>
            </w:rPr>
            <w:t>18</w:t>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Calibri Light" w:eastAsia="Yu Gothic Light" w:hAnsi="Calibri Light" w:cs="Times New Roman"/>
                    <w:color w:val="4472C4" w:themeColor="accent1"/>
                    <w:sz w:val="60"/>
                    <w:szCs w:val="6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14FC487" w:rsidR="00184B8C" w:rsidRPr="0036054C" w:rsidRDefault="007D37C9" w:rsidP="00AB04C3">
                    <w:pPr>
                      <w:pStyle w:val="NoSpacing"/>
                      <w:spacing w:line="216" w:lineRule="auto"/>
                      <w:rPr>
                        <w:rFonts w:asciiTheme="majorHAnsi" w:eastAsiaTheme="majorEastAsia" w:hAnsiTheme="majorHAnsi" w:cstheme="majorBidi"/>
                        <w:color w:val="4472C4" w:themeColor="accent1"/>
                        <w:sz w:val="88"/>
                        <w:szCs w:val="88"/>
                        <w:lang w:val="lt-LT"/>
                      </w:rPr>
                    </w:pPr>
                    <w:r>
                      <w:rPr>
                        <w:rFonts w:ascii="Calibri Light" w:eastAsia="Yu Gothic Light" w:hAnsi="Calibri Light" w:cs="Times New Roman"/>
                        <w:color w:val="4472C4" w:themeColor="accent1"/>
                        <w:sz w:val="60"/>
                        <w:szCs w:val="60"/>
                        <w:lang w:val="lt-LT"/>
                      </w:rPr>
                      <w:t>Viešojo pirkimo „Valstybės apdovanojimų ženklai“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D248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ABC8" w14:textId="77777777" w:rsidR="002D2484" w:rsidRDefault="002D2484" w:rsidP="00184B8C">
      <w:pPr>
        <w:spacing w:after="0" w:line="240" w:lineRule="auto"/>
      </w:pPr>
      <w:r>
        <w:separator/>
      </w:r>
    </w:p>
  </w:endnote>
  <w:endnote w:type="continuationSeparator" w:id="0">
    <w:p w14:paraId="60F9FAFB" w14:textId="77777777" w:rsidR="002D2484" w:rsidRDefault="002D2484" w:rsidP="00184B8C">
      <w:pPr>
        <w:spacing w:after="0" w:line="240" w:lineRule="auto"/>
      </w:pPr>
      <w:r>
        <w:continuationSeparator/>
      </w:r>
    </w:p>
  </w:endnote>
  <w:endnote w:type="continuationNotice" w:id="1">
    <w:p w14:paraId="362E4B73" w14:textId="77777777" w:rsidR="002D2484" w:rsidRDefault="002D2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6EBAD" w14:textId="77777777" w:rsidR="002D2484" w:rsidRDefault="002D2484" w:rsidP="00184B8C">
      <w:pPr>
        <w:spacing w:after="0" w:line="240" w:lineRule="auto"/>
      </w:pPr>
      <w:r>
        <w:separator/>
      </w:r>
    </w:p>
  </w:footnote>
  <w:footnote w:type="continuationSeparator" w:id="0">
    <w:p w14:paraId="2292261F" w14:textId="77777777" w:rsidR="002D2484" w:rsidRDefault="002D2484" w:rsidP="00184B8C">
      <w:pPr>
        <w:spacing w:after="0" w:line="240" w:lineRule="auto"/>
      </w:pPr>
      <w:r>
        <w:continuationSeparator/>
      </w:r>
    </w:p>
  </w:footnote>
  <w:footnote w:type="continuationNotice" w:id="1">
    <w:p w14:paraId="68AFEE31" w14:textId="77777777" w:rsidR="002D2484" w:rsidRDefault="002D248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0D2F"/>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48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9BE"/>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E6D"/>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7C9"/>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A51"/>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79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772"/>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56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AB3"/>
    <w:rsid w:val="00F17C3D"/>
    <w:rsid w:val="00F20E0B"/>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061"/>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AA4D309-9E96-4F51-AE2B-C9C317A6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E5256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90D2F"/>
    <w:rsid w:val="002A2CE7"/>
    <w:rsid w:val="002C392B"/>
    <w:rsid w:val="002C4C39"/>
    <w:rsid w:val="002E1D9D"/>
    <w:rsid w:val="002F0E8D"/>
    <w:rsid w:val="00317458"/>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50E6D"/>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A51"/>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4772"/>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83D7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9525</Words>
  <Characters>54298</Characters>
  <Application>Microsoft Office Word</Application>
  <DocSecurity>0</DocSecurity>
  <Lines>452</Lines>
  <Paragraphs>127</Paragraphs>
  <ScaleCrop>false</ScaleCrop>
  <Company/>
  <LinksUpToDate>false</LinksUpToDate>
  <CharactersWithSpaces>63696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„Valstybės apdovanojimų ženklai“ atviro konkurso bendrosios sąlygos</dc:title>
  <dc:subject>2024-11- versija, skelbiama https://vpt.lrv.lt/</dc:subject>
  <dc:creator>Gabrielė Rosinienė</dc:creator>
  <cp:keywords/>
  <dc:description/>
  <cp:lastModifiedBy>Gabrielė Rosinienė</cp:lastModifiedBy>
  <cp:revision>8</cp:revision>
  <dcterms:created xsi:type="dcterms:W3CDTF">2026-01-02T09:18:00Z</dcterms:created>
  <dcterms:modified xsi:type="dcterms:W3CDTF">2026-04-27T06:18:00Z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